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FB" w:rsidRPr="003A4A4F" w:rsidRDefault="008B1F7C" w:rsidP="00D47713">
      <w:pPr>
        <w:widowControl/>
        <w:shd w:val="clear" w:color="auto" w:fill="FFFFFF"/>
        <w:spacing w:line="600" w:lineRule="exact"/>
        <w:ind w:firstLine="450"/>
        <w:jc w:val="center"/>
        <w:rPr>
          <w:rFonts w:ascii="华文中宋" w:eastAsia="华文中宋" w:hAnsi="华文中宋" w:cs="宋体"/>
          <w:color w:val="333333"/>
          <w:kern w:val="0"/>
          <w:sz w:val="36"/>
          <w:szCs w:val="36"/>
        </w:rPr>
      </w:pPr>
      <w:r w:rsidRPr="008B1F7C">
        <w:rPr>
          <w:rFonts w:ascii="华文中宋" w:eastAsia="华文中宋" w:hAnsi="华文中宋" w:cs="宋体" w:hint="eastAsia"/>
          <w:b/>
          <w:bCs/>
          <w:color w:val="333333"/>
          <w:kern w:val="0"/>
          <w:sz w:val="36"/>
          <w:szCs w:val="36"/>
        </w:rPr>
        <w:t>江门市传承中华优秀传统文化志愿服务站运营项目</w:t>
      </w:r>
      <w:r>
        <w:rPr>
          <w:rFonts w:ascii="华文中宋" w:eastAsia="华文中宋" w:hAnsi="华文中宋" w:cs="宋体" w:hint="eastAsia"/>
          <w:b/>
          <w:bCs/>
          <w:color w:val="333333"/>
          <w:kern w:val="0"/>
          <w:sz w:val="36"/>
          <w:szCs w:val="36"/>
        </w:rPr>
        <w:t>网上</w:t>
      </w:r>
      <w:r w:rsidRPr="008B1F7C">
        <w:rPr>
          <w:rFonts w:ascii="华文中宋" w:eastAsia="华文中宋" w:hAnsi="华文中宋" w:cs="宋体" w:hint="eastAsia"/>
          <w:b/>
          <w:bCs/>
          <w:color w:val="333333"/>
          <w:kern w:val="0"/>
          <w:sz w:val="36"/>
          <w:szCs w:val="36"/>
        </w:rPr>
        <w:t>公示公告</w:t>
      </w:r>
    </w:p>
    <w:p w:rsidR="004373FB" w:rsidRPr="003A4A4F" w:rsidRDefault="004373FB" w:rsidP="003A4A4F">
      <w:pPr>
        <w:widowControl/>
        <w:shd w:val="clear" w:color="auto" w:fill="FFFFFF"/>
        <w:spacing w:line="600" w:lineRule="exact"/>
        <w:ind w:firstLine="450"/>
        <w:jc w:val="left"/>
        <w:rPr>
          <w:rFonts w:ascii="仿宋_GB2312" w:eastAsia="仿宋_GB2312" w:hAnsi="微软雅黑" w:cs="宋体"/>
          <w:color w:val="333333"/>
          <w:kern w:val="0"/>
          <w:sz w:val="32"/>
          <w:szCs w:val="32"/>
        </w:rPr>
      </w:pPr>
      <w:r w:rsidRPr="003A4A4F">
        <w:rPr>
          <w:rFonts w:ascii="微软雅黑" w:eastAsia="仿宋_GB2312" w:hAnsi="微软雅黑" w:cs="宋体" w:hint="eastAsia"/>
          <w:color w:val="333333"/>
          <w:kern w:val="0"/>
          <w:sz w:val="32"/>
          <w:szCs w:val="32"/>
        </w:rPr>
        <w:t> </w:t>
      </w:r>
    </w:p>
    <w:p w:rsidR="004373FB" w:rsidRPr="003A4A4F" w:rsidRDefault="008B1F7C" w:rsidP="00D47713">
      <w:pPr>
        <w:widowControl/>
        <w:shd w:val="clear" w:color="auto" w:fill="FFFFFF"/>
        <w:spacing w:line="600" w:lineRule="exact"/>
        <w:ind w:firstLine="450"/>
        <w:jc w:val="left"/>
        <w:rPr>
          <w:rFonts w:ascii="仿宋_GB2312" w:eastAsia="仿宋_GB2312" w:hAnsi="微软雅黑" w:cs="宋体"/>
          <w:color w:val="333333"/>
          <w:kern w:val="0"/>
          <w:sz w:val="32"/>
          <w:szCs w:val="32"/>
        </w:rPr>
      </w:pPr>
      <w:r>
        <w:rPr>
          <w:rFonts w:ascii="仿宋_GB2312" w:eastAsia="仿宋_GB2312" w:hAnsi="仿宋_GB2312" w:cs="仿宋_GB2312" w:hint="eastAsia"/>
          <w:sz w:val="32"/>
          <w:szCs w:val="32"/>
        </w:rPr>
        <w:t>为贯彻落实中央《关于实施中华优秀传统文化传承发展工程的意见》和习近平总书记“大力弘扬中华优秀传统文化”的重</w:t>
      </w:r>
      <w:r w:rsidRPr="008B1F7C">
        <w:rPr>
          <w:rFonts w:ascii="仿宋_GB2312" w:eastAsia="仿宋_GB2312" w:hAnsi="微软雅黑" w:cs="宋体" w:hint="eastAsia"/>
          <w:color w:val="333333"/>
          <w:kern w:val="0"/>
          <w:sz w:val="32"/>
          <w:szCs w:val="32"/>
        </w:rPr>
        <w:t>要指示要求，发挥志愿服务在整合社会力量，推动公共文化建设方面的作用</w:t>
      </w:r>
      <w:r w:rsidR="00D47713" w:rsidRPr="008B1F7C">
        <w:rPr>
          <w:rFonts w:ascii="仿宋_GB2312" w:eastAsia="仿宋_GB2312" w:hAnsi="微软雅黑" w:cs="宋体" w:hint="eastAsia"/>
          <w:color w:val="333333"/>
          <w:kern w:val="0"/>
          <w:sz w:val="32"/>
          <w:szCs w:val="32"/>
        </w:rPr>
        <w:t>，江门市</w:t>
      </w:r>
      <w:r w:rsidRPr="008B1F7C">
        <w:rPr>
          <w:rFonts w:ascii="仿宋_GB2312" w:eastAsia="仿宋_GB2312" w:hAnsi="微软雅黑" w:cs="宋体" w:hint="eastAsia"/>
          <w:color w:val="333333"/>
          <w:kern w:val="0"/>
          <w:sz w:val="32"/>
          <w:szCs w:val="32"/>
        </w:rPr>
        <w:t>五邑义工联合会</w:t>
      </w:r>
      <w:r w:rsidR="00D47713">
        <w:rPr>
          <w:rFonts w:ascii="仿宋_GB2312" w:eastAsia="仿宋_GB2312" w:hAnsi="微软雅黑" w:cs="宋体" w:hint="eastAsia"/>
          <w:color w:val="333333"/>
          <w:kern w:val="0"/>
          <w:sz w:val="32"/>
          <w:szCs w:val="32"/>
        </w:rPr>
        <w:t>对</w:t>
      </w:r>
      <w:r w:rsidRPr="008B1F7C">
        <w:rPr>
          <w:rFonts w:ascii="仿宋_GB2312" w:eastAsia="仿宋_GB2312" w:hAnsi="微软雅黑" w:cs="宋体" w:hint="eastAsia"/>
          <w:color w:val="333333"/>
          <w:kern w:val="0"/>
          <w:sz w:val="32"/>
          <w:szCs w:val="32"/>
        </w:rPr>
        <w:t>江门市传承中华优秀传统文化志愿服务站运营项目</w:t>
      </w:r>
      <w:r w:rsidR="00D47713">
        <w:rPr>
          <w:rFonts w:ascii="仿宋_GB2312" w:eastAsia="仿宋_GB2312" w:hAnsi="微软雅黑" w:cs="宋体" w:hint="eastAsia"/>
          <w:color w:val="333333"/>
          <w:kern w:val="0"/>
          <w:sz w:val="32"/>
          <w:szCs w:val="32"/>
        </w:rPr>
        <w:t>进行</w:t>
      </w:r>
      <w:r w:rsidR="00D47713" w:rsidRPr="00D47713">
        <w:rPr>
          <w:rFonts w:ascii="仿宋_GB2312" w:eastAsia="仿宋_GB2312" w:hAnsi="微软雅黑" w:cs="宋体" w:hint="eastAsia"/>
          <w:color w:val="333333"/>
          <w:kern w:val="0"/>
          <w:sz w:val="32"/>
          <w:szCs w:val="32"/>
        </w:rPr>
        <w:t>网上公示</w:t>
      </w:r>
      <w:r w:rsidR="004373FB" w:rsidRPr="003A4A4F">
        <w:rPr>
          <w:rFonts w:ascii="仿宋_GB2312" w:eastAsia="仿宋_GB2312" w:hAnsi="微软雅黑" w:cs="宋体" w:hint="eastAsia"/>
          <w:color w:val="333333"/>
          <w:kern w:val="0"/>
          <w:sz w:val="32"/>
          <w:szCs w:val="32"/>
        </w:rPr>
        <w:t>，欢迎符合资格条件的供应商投标。</w:t>
      </w:r>
    </w:p>
    <w:p w:rsidR="004373FB" w:rsidRPr="00805D99" w:rsidRDefault="004373FB" w:rsidP="007A223A">
      <w:pPr>
        <w:widowControl/>
        <w:shd w:val="clear" w:color="auto" w:fill="FFFFFF"/>
        <w:spacing w:line="600" w:lineRule="exact"/>
        <w:ind w:firstLine="627"/>
        <w:rPr>
          <w:rFonts w:ascii="黑体" w:eastAsia="黑体" w:hAnsi="黑体" w:cs="宋体"/>
          <w:color w:val="333333"/>
          <w:kern w:val="0"/>
          <w:sz w:val="32"/>
          <w:szCs w:val="32"/>
        </w:rPr>
      </w:pPr>
      <w:r w:rsidRPr="00805D99">
        <w:rPr>
          <w:rFonts w:ascii="黑体" w:eastAsia="黑体" w:hAnsi="黑体" w:cs="宋体" w:hint="eastAsia"/>
          <w:b/>
          <w:bCs/>
          <w:color w:val="333333"/>
          <w:kern w:val="0"/>
          <w:sz w:val="32"/>
          <w:szCs w:val="32"/>
        </w:rPr>
        <w:t>一、供应商资格（资质）要求</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1</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投标人具备《政府采购法》第二十二条所规定的条件。</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2</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投标人必须是具有独立承担民事责任能力的在中华人民共和国境内注册的法人，投标时提交有效的企业法人营业执照（或事业法人登记证）副本复印件。</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3</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近两年年度检验合格；因故未能参加等级评估或因成立时间不足而未能连续参加年检的，应自成立以来无违法违规行为，社会信誉好。</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4</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需是本市民政部门注册的社工机构，成立时间满3年，承接过市（区）的志愿服务项目不少于3个，与政府部门有良好合作和沟通。在志愿服务领域有专业的团队，机构人员不少于2人获得助理社会工作师职称，具有丰富的志愿服务工作经验，具有整合社会资源的能力和自身培育的志愿服务团队，且自身负责的志愿服务项目获得省级以上奖项。</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lastRenderedPageBreak/>
        <w:t>5</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本项目不接受联合投标。</w:t>
      </w:r>
    </w:p>
    <w:p w:rsidR="002C5941" w:rsidRDefault="004373FB" w:rsidP="002C5941">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二、服务内容和服务要求</w:t>
      </w:r>
    </w:p>
    <w:p w:rsidR="008B1F7C" w:rsidRDefault="008B1F7C" w:rsidP="008B1F7C">
      <w:pPr>
        <w:spacing w:line="600" w:lineRule="exact"/>
        <w:ind w:firstLineChars="200" w:firstLine="643"/>
        <w:rPr>
          <w:rFonts w:ascii="仿宋_GB2312" w:eastAsia="仿宋_GB2312" w:hAnsi="仿宋_GB2312" w:cs="仿宋_GB2312"/>
          <w:sz w:val="32"/>
          <w:szCs w:val="32"/>
        </w:rPr>
      </w:pPr>
      <w:r w:rsidRPr="008B1F7C">
        <w:rPr>
          <w:rFonts w:ascii="仿宋_GB2312" w:eastAsia="仿宋_GB2312" w:hAnsi="仿宋_GB2312" w:cs="仿宋_GB2312" w:hint="eastAsia"/>
          <w:b/>
          <w:sz w:val="32"/>
          <w:szCs w:val="32"/>
        </w:rPr>
        <w:t>1、项目总目标：</w:t>
      </w:r>
      <w:r>
        <w:rPr>
          <w:rFonts w:ascii="仿宋_GB2312" w:eastAsia="仿宋_GB2312" w:hAnsi="仿宋_GB2312" w:cs="仿宋_GB2312" w:hint="eastAsia"/>
          <w:sz w:val="32"/>
          <w:szCs w:val="32"/>
        </w:rPr>
        <w:t>通过运营江门市中华传统优秀文化志愿服务站，组建专业的传承中华优秀传统文化志愿服务队伍，开展各类传承、保护、弘扬传统文化和工艺志愿服务活动，激发市民和广大志愿者投身支持公共文化建设，营造良好的社会文化氛围。</w:t>
      </w:r>
    </w:p>
    <w:p w:rsidR="008B1F7C" w:rsidRPr="008B1F7C" w:rsidRDefault="008B1F7C" w:rsidP="008B1F7C">
      <w:pPr>
        <w:spacing w:line="600" w:lineRule="exact"/>
        <w:ind w:firstLineChars="200" w:firstLine="643"/>
        <w:rPr>
          <w:rFonts w:ascii="仿宋_GB2312" w:eastAsia="仿宋_GB2312" w:hAnsi="仿宋_GB2312" w:cs="仿宋_GB2312"/>
          <w:b/>
          <w:sz w:val="32"/>
          <w:szCs w:val="32"/>
        </w:rPr>
      </w:pPr>
      <w:r w:rsidRPr="008B1F7C">
        <w:rPr>
          <w:rFonts w:ascii="仿宋_GB2312" w:eastAsia="仿宋_GB2312" w:hAnsi="仿宋_GB2312" w:cs="仿宋_GB2312" w:hint="eastAsia"/>
          <w:b/>
          <w:sz w:val="32"/>
          <w:szCs w:val="32"/>
        </w:rPr>
        <w:t>2、项目分目标：</w:t>
      </w:r>
    </w:p>
    <w:p w:rsidR="008B1F7C" w:rsidRDefault="008B1F7C" w:rsidP="008B1F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（1）培育一支传承中华优秀传统文化志愿服务队伍，不断弘扬和传承中华优秀传统文化；</w:t>
      </w:r>
    </w:p>
    <w:p w:rsidR="008B1F7C" w:rsidRDefault="008B1F7C" w:rsidP="008B1F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（2）通过举办公益互动课程，培养队伍成员对传统文化的兴趣，增强对中华优秀传统文化的认识与了解；</w:t>
      </w:r>
    </w:p>
    <w:p w:rsidR="008B1F7C" w:rsidRDefault="008B1F7C" w:rsidP="008B1F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（3）组织大师工作室研学活动，加深志愿者骨干对传统文化和工艺的体验，提升市非遗展厅志愿讲解服务的水平；</w:t>
      </w:r>
    </w:p>
    <w:p w:rsidR="008B1F7C" w:rsidRDefault="008B1F7C" w:rsidP="008B1F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（4）举办主题活动，让更多市民感受和体验传统文化的精粹，并加入到文化志愿服务队伍，形成推动中华优秀传统文化传承和发展合力。</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三、协议履行地点和方式</w:t>
      </w:r>
    </w:p>
    <w:p w:rsidR="004373FB" w:rsidRPr="003A4A4F" w:rsidRDefault="004373FB" w:rsidP="007A223A">
      <w:pPr>
        <w:widowControl/>
        <w:shd w:val="clear" w:color="auto" w:fill="FFFFFF"/>
        <w:spacing w:line="600" w:lineRule="exact"/>
        <w:ind w:firstLine="68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服务地点为江门市，按协议要求提供服务。</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四、项目预算和报价要求</w:t>
      </w:r>
    </w:p>
    <w:p w:rsidR="004373FB" w:rsidRPr="003A4A4F" w:rsidRDefault="004373FB" w:rsidP="007A223A">
      <w:pPr>
        <w:widowControl/>
        <w:shd w:val="clear" w:color="auto" w:fill="FFFFFF"/>
        <w:spacing w:line="600" w:lineRule="exact"/>
        <w:ind w:firstLine="68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本项目预算金额为人民币</w:t>
      </w:r>
      <w:r w:rsidR="008B1F7C">
        <w:rPr>
          <w:rFonts w:ascii="仿宋_GB2312" w:eastAsia="仿宋_GB2312" w:hAnsi="微软雅黑" w:cs="宋体" w:hint="eastAsia"/>
          <w:color w:val="333333"/>
          <w:kern w:val="0"/>
          <w:sz w:val="32"/>
          <w:szCs w:val="32"/>
        </w:rPr>
        <w:t>7</w:t>
      </w:r>
      <w:r w:rsidR="005C63B7">
        <w:rPr>
          <w:rFonts w:ascii="仿宋_GB2312" w:eastAsia="仿宋_GB2312" w:hAnsi="微软雅黑" w:cs="宋体" w:hint="eastAsia"/>
          <w:color w:val="333333"/>
          <w:kern w:val="0"/>
          <w:sz w:val="32"/>
          <w:szCs w:val="32"/>
        </w:rPr>
        <w:t>0</w:t>
      </w:r>
      <w:r w:rsidR="006C57B2">
        <w:rPr>
          <w:rFonts w:ascii="仿宋_GB2312" w:eastAsia="仿宋_GB2312" w:hAnsi="微软雅黑" w:cs="宋体" w:hint="eastAsia"/>
          <w:color w:val="333333"/>
          <w:kern w:val="0"/>
          <w:sz w:val="32"/>
          <w:szCs w:val="32"/>
        </w:rPr>
        <w:t>0</w:t>
      </w:r>
      <w:r w:rsidR="002964CF">
        <w:rPr>
          <w:rFonts w:ascii="仿宋_GB2312" w:eastAsia="仿宋_GB2312" w:hAnsi="微软雅黑" w:cs="宋体" w:hint="eastAsia"/>
          <w:color w:val="333333"/>
          <w:kern w:val="0"/>
          <w:sz w:val="32"/>
          <w:szCs w:val="32"/>
        </w:rPr>
        <w:t>00</w:t>
      </w:r>
      <w:r w:rsidRPr="003A4A4F">
        <w:rPr>
          <w:rFonts w:ascii="仿宋_GB2312" w:eastAsia="仿宋_GB2312" w:hAnsi="微软雅黑" w:cs="宋体" w:hint="eastAsia"/>
          <w:color w:val="333333"/>
          <w:kern w:val="0"/>
          <w:sz w:val="32"/>
          <w:szCs w:val="32"/>
        </w:rPr>
        <w:t>元（含税）。</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五、服务时间</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月-202</w:t>
      </w:r>
      <w:r w:rsidR="008B1F7C">
        <w:rPr>
          <w:rFonts w:ascii="仿宋_GB2312" w:eastAsia="仿宋_GB2312" w:hAnsi="微软雅黑" w:cs="宋体" w:hint="eastAsia"/>
          <w:color w:val="333333"/>
          <w:kern w:val="0"/>
          <w:sz w:val="32"/>
          <w:szCs w:val="32"/>
        </w:rPr>
        <w:t>1</w:t>
      </w:r>
      <w:r w:rsidRPr="003A4A4F">
        <w:rPr>
          <w:rFonts w:ascii="仿宋_GB2312" w:eastAsia="仿宋_GB2312" w:hAnsi="微软雅黑" w:cs="宋体" w:hint="eastAsia"/>
          <w:color w:val="333333"/>
          <w:kern w:val="0"/>
          <w:sz w:val="32"/>
          <w:szCs w:val="32"/>
        </w:rPr>
        <w:t>年</w:t>
      </w:r>
      <w:bookmarkStart w:id="0" w:name="_GoBack"/>
      <w:bookmarkEnd w:id="0"/>
      <w:r w:rsidR="008B1F7C">
        <w:rPr>
          <w:rFonts w:ascii="仿宋_GB2312" w:eastAsia="仿宋_GB2312" w:hAnsi="微软雅黑" w:cs="宋体" w:hint="eastAsia"/>
          <w:color w:val="333333"/>
          <w:kern w:val="0"/>
          <w:sz w:val="32"/>
          <w:szCs w:val="32"/>
        </w:rPr>
        <w:t>2</w:t>
      </w:r>
      <w:r w:rsidRPr="003A4A4F">
        <w:rPr>
          <w:rFonts w:ascii="仿宋_GB2312" w:eastAsia="仿宋_GB2312" w:hAnsi="微软雅黑" w:cs="宋体" w:hint="eastAsia"/>
          <w:color w:val="333333"/>
          <w:kern w:val="0"/>
          <w:sz w:val="32"/>
          <w:szCs w:val="32"/>
        </w:rPr>
        <w:t>月。</w:t>
      </w:r>
    </w:p>
    <w:p w:rsidR="007A223A" w:rsidRPr="00557EBD" w:rsidRDefault="004373FB" w:rsidP="00557EBD">
      <w:pPr>
        <w:widowControl/>
        <w:shd w:val="clear" w:color="auto" w:fill="FFFFFF"/>
        <w:spacing w:line="600" w:lineRule="exact"/>
        <w:ind w:firstLine="614"/>
        <w:rPr>
          <w:rFonts w:ascii="仿宋_GB2312" w:eastAsia="仿宋_GB2312" w:hAnsi="微软雅黑" w:cs="宋体"/>
          <w:color w:val="333333"/>
          <w:kern w:val="0"/>
          <w:sz w:val="32"/>
          <w:szCs w:val="32"/>
        </w:rPr>
      </w:pPr>
      <w:r w:rsidRPr="007A223A">
        <w:rPr>
          <w:rFonts w:ascii="黑体" w:eastAsia="黑体" w:hAnsi="黑体" w:cs="宋体" w:hint="eastAsia"/>
          <w:b/>
          <w:bCs/>
          <w:color w:val="333333"/>
          <w:kern w:val="0"/>
          <w:sz w:val="32"/>
          <w:szCs w:val="32"/>
        </w:rPr>
        <w:lastRenderedPageBreak/>
        <w:t>六、违约责任</w:t>
      </w:r>
    </w:p>
    <w:p w:rsidR="004373FB" w:rsidRPr="003A4A4F" w:rsidRDefault="004373FB" w:rsidP="007A223A">
      <w:pPr>
        <w:widowControl/>
        <w:shd w:val="clear" w:color="auto" w:fill="FFFFFF"/>
        <w:spacing w:line="600" w:lineRule="exact"/>
        <w:ind w:firstLine="61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当事人一方不履行协议义务或者履行协议义务不符合约定的，应当承担继续履行、采取补救措施或者赔偿损失等违约责任。</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当事人一方明确表示或者以自己的行为表明不履行协议义务的，对方可以在履行期限届满之前要求其承担违约责任。</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当事人一方未支付价款或者报酬的，对方可以要求其支付价款或者报酬。</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当事人可以约定一方违约时应当根据违约情况向对方支付一定数额的违约金，也可以约定因违约产生的损失赔偿额的计算方法。当事人就迟延履行约定违约金的，违约方支付违约金后，还应当履行债务。</w:t>
      </w:r>
    </w:p>
    <w:p w:rsidR="004373FB" w:rsidRPr="007A223A" w:rsidRDefault="00557EBD" w:rsidP="007A223A">
      <w:pPr>
        <w:widowControl/>
        <w:shd w:val="clear" w:color="auto" w:fill="FFFFFF"/>
        <w:spacing w:line="600" w:lineRule="exact"/>
        <w:ind w:firstLine="614"/>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七</w:t>
      </w:r>
      <w:r w:rsidR="004373FB" w:rsidRPr="007A223A">
        <w:rPr>
          <w:rFonts w:ascii="黑体" w:eastAsia="黑体" w:hAnsi="黑体" w:cs="宋体" w:hint="eastAsia"/>
          <w:b/>
          <w:bCs/>
          <w:color w:val="333333"/>
          <w:kern w:val="0"/>
          <w:sz w:val="32"/>
          <w:szCs w:val="32"/>
        </w:rPr>
        <w:t>、解决争议方式</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服务协议中如有未尽事宜，双方协商一致后可以签订补充协议，但补充协议不得与法律法规和有关政府采购政策相抵触。</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对于协议履行中出现的纠纷，双方应协商解决。协商不成的，通过诉讼的方式解决。</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市财政局依法对采购人和供应商的违法违规行为进行处理。</w:t>
      </w:r>
    </w:p>
    <w:p w:rsidR="004373FB" w:rsidRPr="007A223A" w:rsidRDefault="00557EBD" w:rsidP="007A223A">
      <w:pPr>
        <w:widowControl/>
        <w:shd w:val="clear" w:color="auto" w:fill="FFFFFF"/>
        <w:spacing w:line="600" w:lineRule="exact"/>
        <w:ind w:firstLine="614"/>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八</w:t>
      </w:r>
      <w:r w:rsidR="004373FB" w:rsidRPr="007A223A">
        <w:rPr>
          <w:rFonts w:ascii="黑体" w:eastAsia="黑体" w:hAnsi="黑体" w:cs="宋体" w:hint="eastAsia"/>
          <w:b/>
          <w:bCs/>
          <w:color w:val="333333"/>
          <w:kern w:val="0"/>
          <w:sz w:val="32"/>
          <w:szCs w:val="32"/>
        </w:rPr>
        <w:t>、注意事项</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1、网上公示截止日期（3个工作日）：20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w:t>
      </w:r>
      <w:r w:rsidR="008B1F7C">
        <w:rPr>
          <w:rFonts w:ascii="仿宋_GB2312" w:eastAsia="仿宋_GB2312" w:hAnsi="微软雅黑" w:cs="宋体" w:hint="eastAsia"/>
          <w:color w:val="333333"/>
          <w:kern w:val="0"/>
          <w:sz w:val="32"/>
          <w:szCs w:val="32"/>
        </w:rPr>
        <w:t>2</w:t>
      </w:r>
      <w:r w:rsidR="00D06559">
        <w:rPr>
          <w:rFonts w:ascii="仿宋_GB2312" w:eastAsia="仿宋_GB2312" w:hAnsi="微软雅黑" w:cs="宋体" w:hint="eastAsia"/>
          <w:color w:val="333333"/>
          <w:kern w:val="0"/>
          <w:sz w:val="32"/>
          <w:szCs w:val="32"/>
        </w:rPr>
        <w:t>5</w:t>
      </w:r>
      <w:r w:rsidRPr="003A4A4F">
        <w:rPr>
          <w:rFonts w:ascii="仿宋_GB2312" w:eastAsia="仿宋_GB2312" w:hAnsi="微软雅黑" w:cs="宋体" w:hint="eastAsia"/>
          <w:color w:val="333333"/>
          <w:kern w:val="0"/>
          <w:sz w:val="32"/>
          <w:szCs w:val="32"/>
        </w:rPr>
        <w:t>日至20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w:t>
      </w:r>
      <w:r w:rsidR="00D06559">
        <w:rPr>
          <w:rFonts w:ascii="仿宋_GB2312" w:eastAsia="仿宋_GB2312" w:hAnsi="微软雅黑" w:cs="宋体" w:hint="eastAsia"/>
          <w:color w:val="333333"/>
          <w:kern w:val="0"/>
          <w:sz w:val="32"/>
          <w:szCs w:val="32"/>
        </w:rPr>
        <w:t>27</w:t>
      </w:r>
      <w:r w:rsidRPr="003A4A4F">
        <w:rPr>
          <w:rFonts w:ascii="仿宋_GB2312" w:eastAsia="仿宋_GB2312" w:hAnsi="微软雅黑" w:cs="宋体" w:hint="eastAsia"/>
          <w:color w:val="333333"/>
          <w:kern w:val="0"/>
          <w:sz w:val="32"/>
          <w:szCs w:val="32"/>
        </w:rPr>
        <w:t>日24时；</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lastRenderedPageBreak/>
        <w:t>2、咨询电话：0750—</w:t>
      </w:r>
      <w:r w:rsidR="007A223A">
        <w:rPr>
          <w:rFonts w:ascii="仿宋_GB2312" w:eastAsia="仿宋_GB2312" w:hAnsi="微软雅黑" w:cs="宋体" w:hint="eastAsia"/>
          <w:color w:val="333333"/>
          <w:kern w:val="0"/>
          <w:sz w:val="32"/>
          <w:szCs w:val="32"/>
        </w:rPr>
        <w:t>3520993</w:t>
      </w:r>
      <w:r w:rsidRPr="003A4A4F">
        <w:rPr>
          <w:rFonts w:ascii="仿宋_GB2312" w:eastAsia="仿宋_GB2312" w:hAnsi="微软雅黑" w:cs="宋体" w:hint="eastAsia"/>
          <w:color w:val="333333"/>
          <w:kern w:val="0"/>
          <w:sz w:val="32"/>
          <w:szCs w:val="32"/>
        </w:rPr>
        <w:t>，</w:t>
      </w:r>
      <w:r w:rsidR="007A223A">
        <w:rPr>
          <w:rFonts w:ascii="仿宋_GB2312" w:eastAsia="仿宋_GB2312" w:hAnsi="微软雅黑" w:cs="宋体" w:hint="eastAsia"/>
          <w:color w:val="333333"/>
          <w:kern w:val="0"/>
          <w:sz w:val="32"/>
          <w:szCs w:val="32"/>
        </w:rPr>
        <w:t>吕先生</w:t>
      </w:r>
      <w:r w:rsidRPr="003A4A4F">
        <w:rPr>
          <w:rFonts w:ascii="仿宋_GB2312" w:eastAsia="仿宋_GB2312" w:hAnsi="微软雅黑" w:cs="宋体" w:hint="eastAsia"/>
          <w:color w:val="333333"/>
          <w:kern w:val="0"/>
          <w:sz w:val="32"/>
          <w:szCs w:val="32"/>
        </w:rPr>
        <w:t>；</w:t>
      </w:r>
    </w:p>
    <w:p w:rsidR="00B52476" w:rsidRPr="003A4A4F" w:rsidRDefault="007A223A" w:rsidP="007A223A">
      <w:pPr>
        <w:spacing w:line="600" w:lineRule="exact"/>
        <w:rPr>
          <w:rFonts w:ascii="仿宋_GB2312" w:eastAsia="仿宋_GB2312"/>
          <w:sz w:val="32"/>
          <w:szCs w:val="32"/>
        </w:rPr>
      </w:pPr>
      <w:r>
        <w:rPr>
          <w:rFonts w:ascii="微软雅黑" w:eastAsia="仿宋_GB2312" w:hAnsi="微软雅黑" w:cs="宋体" w:hint="eastAsia"/>
          <w:color w:val="333333"/>
          <w:kern w:val="0"/>
          <w:sz w:val="32"/>
          <w:szCs w:val="32"/>
          <w:shd w:val="clear" w:color="auto" w:fill="FFFFFF"/>
        </w:rPr>
        <w:t xml:space="preserve">    </w:t>
      </w:r>
      <w:r w:rsidR="004373FB" w:rsidRPr="003A4A4F">
        <w:rPr>
          <w:rFonts w:ascii="仿宋_GB2312" w:eastAsia="仿宋_GB2312" w:hAnsi="微软雅黑" w:cs="宋体" w:hint="eastAsia"/>
          <w:color w:val="333333"/>
          <w:kern w:val="0"/>
          <w:sz w:val="32"/>
          <w:szCs w:val="32"/>
          <w:shd w:val="clear" w:color="auto" w:fill="FFFFFF"/>
        </w:rPr>
        <w:t>3、提交相关资料文件地点：江门市蓬江区岭梅新村24号之一江门市义工联。</w:t>
      </w:r>
    </w:p>
    <w:sectPr w:rsidR="00B52476" w:rsidRPr="003A4A4F" w:rsidSect="003A4A4F">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96" w:rsidRPr="008A1270" w:rsidRDefault="004C7996" w:rsidP="004373FB">
      <w:pPr>
        <w:rPr>
          <w:rFonts w:ascii="Times New Roman" w:hAnsi="Times New Roman" w:cs="Times New Roman"/>
        </w:rPr>
      </w:pPr>
      <w:r>
        <w:separator/>
      </w:r>
    </w:p>
  </w:endnote>
  <w:endnote w:type="continuationSeparator" w:id="0">
    <w:p w:rsidR="004C7996" w:rsidRPr="008A1270" w:rsidRDefault="004C7996" w:rsidP="004373FB">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516968"/>
      <w:docPartObj>
        <w:docPartGallery w:val="Page Numbers (Bottom of Page)"/>
        <w:docPartUnique/>
      </w:docPartObj>
    </w:sdtPr>
    <w:sdtContent>
      <w:p w:rsidR="007C30E7" w:rsidRDefault="00484430">
        <w:pPr>
          <w:pStyle w:val="a4"/>
          <w:jc w:val="center"/>
        </w:pPr>
        <w:fldSimple w:instr=" PAGE   \* MERGEFORMAT ">
          <w:r w:rsidR="00D06559" w:rsidRPr="00D06559">
            <w:rPr>
              <w:noProof/>
              <w:lang w:val="zh-CN"/>
            </w:rPr>
            <w:t>1</w:t>
          </w:r>
        </w:fldSimple>
      </w:p>
    </w:sdtContent>
  </w:sdt>
  <w:p w:rsidR="007C30E7" w:rsidRDefault="007C3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96" w:rsidRPr="008A1270" w:rsidRDefault="004C7996" w:rsidP="004373FB">
      <w:pPr>
        <w:rPr>
          <w:rFonts w:ascii="Times New Roman" w:hAnsi="Times New Roman" w:cs="Times New Roman"/>
        </w:rPr>
      </w:pPr>
      <w:r>
        <w:separator/>
      </w:r>
    </w:p>
  </w:footnote>
  <w:footnote w:type="continuationSeparator" w:id="0">
    <w:p w:rsidR="004C7996" w:rsidRPr="008A1270" w:rsidRDefault="004C7996" w:rsidP="004373FB">
      <w:pPr>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BFFA"/>
    <w:multiLevelType w:val="singleLevel"/>
    <w:tmpl w:val="23D4BFF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3FB"/>
    <w:rsid w:val="00092619"/>
    <w:rsid w:val="000B16FB"/>
    <w:rsid w:val="000D658D"/>
    <w:rsid w:val="00184D69"/>
    <w:rsid w:val="001C545E"/>
    <w:rsid w:val="001F2DF1"/>
    <w:rsid w:val="00250755"/>
    <w:rsid w:val="00272FDE"/>
    <w:rsid w:val="002964CF"/>
    <w:rsid w:val="002C5941"/>
    <w:rsid w:val="00353AA8"/>
    <w:rsid w:val="003A4A4F"/>
    <w:rsid w:val="003C43DE"/>
    <w:rsid w:val="004373FB"/>
    <w:rsid w:val="00484430"/>
    <w:rsid w:val="004C7996"/>
    <w:rsid w:val="004D6B6A"/>
    <w:rsid w:val="005349D5"/>
    <w:rsid w:val="00557EBD"/>
    <w:rsid w:val="00570D88"/>
    <w:rsid w:val="005C28E8"/>
    <w:rsid w:val="005C63B7"/>
    <w:rsid w:val="006C57B2"/>
    <w:rsid w:val="007A223A"/>
    <w:rsid w:val="007C30E7"/>
    <w:rsid w:val="00805D99"/>
    <w:rsid w:val="00831485"/>
    <w:rsid w:val="008B1F7C"/>
    <w:rsid w:val="008D5AD5"/>
    <w:rsid w:val="00921786"/>
    <w:rsid w:val="00951488"/>
    <w:rsid w:val="00A87A0F"/>
    <w:rsid w:val="00AB20C6"/>
    <w:rsid w:val="00AE603C"/>
    <w:rsid w:val="00B52476"/>
    <w:rsid w:val="00C040DC"/>
    <w:rsid w:val="00C730C8"/>
    <w:rsid w:val="00CE6601"/>
    <w:rsid w:val="00D06559"/>
    <w:rsid w:val="00D47713"/>
    <w:rsid w:val="00D656C6"/>
    <w:rsid w:val="00FD3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73FB"/>
    <w:rPr>
      <w:sz w:val="18"/>
      <w:szCs w:val="18"/>
    </w:rPr>
  </w:style>
  <w:style w:type="paragraph" w:styleId="a4">
    <w:name w:val="footer"/>
    <w:basedOn w:val="a"/>
    <w:link w:val="Char0"/>
    <w:uiPriority w:val="99"/>
    <w:unhideWhenUsed/>
    <w:rsid w:val="004373FB"/>
    <w:pPr>
      <w:tabs>
        <w:tab w:val="center" w:pos="4153"/>
        <w:tab w:val="right" w:pos="8306"/>
      </w:tabs>
      <w:snapToGrid w:val="0"/>
      <w:jc w:val="left"/>
    </w:pPr>
    <w:rPr>
      <w:sz w:val="18"/>
      <w:szCs w:val="18"/>
    </w:rPr>
  </w:style>
  <w:style w:type="character" w:customStyle="1" w:styleId="Char0">
    <w:name w:val="页脚 Char"/>
    <w:basedOn w:val="a0"/>
    <w:link w:val="a4"/>
    <w:uiPriority w:val="99"/>
    <w:rsid w:val="004373FB"/>
    <w:rPr>
      <w:sz w:val="18"/>
      <w:szCs w:val="18"/>
    </w:rPr>
  </w:style>
  <w:style w:type="paragraph" w:styleId="a5">
    <w:name w:val="Normal (Web)"/>
    <w:basedOn w:val="a"/>
    <w:uiPriority w:val="99"/>
    <w:semiHidden/>
    <w:unhideWhenUsed/>
    <w:rsid w:val="004373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78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14</cp:revision>
  <cp:lastPrinted>2020-03-25T08:27:00Z</cp:lastPrinted>
  <dcterms:created xsi:type="dcterms:W3CDTF">2019-04-22T06:39:00Z</dcterms:created>
  <dcterms:modified xsi:type="dcterms:W3CDTF">2020-03-25T09:35:00Z</dcterms:modified>
</cp:coreProperties>
</file>